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E206" w14:textId="46D54A81" w:rsidR="00086830" w:rsidRPr="00665B58" w:rsidRDefault="0099746C" w:rsidP="00665B5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Соглашение</w:t>
      </w:r>
      <w:r w:rsidR="003617F7" w:rsidRPr="00665B5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о стратегическом партнерстве</w:t>
      </w:r>
    </w:p>
    <w:p w14:paraId="0BAF6291" w14:textId="19DAC313" w:rsidR="00640B95" w:rsidRPr="00665B58" w:rsidRDefault="003617F7" w:rsidP="0066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подписано 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17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.10.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2023 г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.)</w:t>
      </w:r>
    </w:p>
    <w:p w14:paraId="52EC15A6" w14:textId="77777777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14910C" w14:textId="52ED01DA" w:rsidR="0099746C" w:rsidRPr="00665B58" w:rsidRDefault="0099746C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бюджетное учреждение науки Пермский федеральный исследовательский центр Уральского отделения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Российской академии наук (ПФИЦ </w:t>
      </w:r>
      <w:proofErr w:type="spellStart"/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</w:t>
      </w:r>
      <w:proofErr w:type="spellEnd"/>
      <w:r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РАН</w:t>
      </w:r>
      <w:r w:rsidR="00640B95" w:rsidRPr="00665B58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640B95" w:rsidRPr="00665B58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</w:t>
      </w:r>
      <w:r w:rsidRPr="00665B58">
        <w:rPr>
          <w:rFonts w:ascii="Times New Roman" w:hAnsi="Times New Roman" w:cs="Times New Roman"/>
          <w:sz w:val="24"/>
          <w:szCs w:val="24"/>
          <w:lang w:val="ru-RU"/>
        </w:rPr>
        <w:t xml:space="preserve"> и РГП на ПХВ «Институт молекулярной биологии и биохимии им. М.А. </w:t>
      </w:r>
      <w:proofErr w:type="spellStart"/>
      <w:r w:rsidRPr="00665B58">
        <w:rPr>
          <w:rFonts w:ascii="Times New Roman" w:hAnsi="Times New Roman" w:cs="Times New Roman"/>
          <w:sz w:val="24"/>
          <w:szCs w:val="24"/>
          <w:lang w:val="ru-RU"/>
        </w:rPr>
        <w:t>Айтхожина</w:t>
      </w:r>
      <w:proofErr w:type="spellEnd"/>
      <w:r w:rsidRPr="00665B58">
        <w:rPr>
          <w:rFonts w:ascii="Times New Roman" w:hAnsi="Times New Roman" w:cs="Times New Roman"/>
          <w:sz w:val="24"/>
          <w:szCs w:val="24"/>
          <w:lang w:val="ru-RU"/>
        </w:rPr>
        <w:t>» КН МНВО РК</w:t>
      </w:r>
      <w:r w:rsidR="00665B58">
        <w:rPr>
          <w:rFonts w:ascii="Times New Roman" w:hAnsi="Times New Roman" w:cs="Times New Roman"/>
          <w:sz w:val="24"/>
          <w:szCs w:val="24"/>
          <w:lang w:val="ru-RU"/>
        </w:rPr>
        <w:t xml:space="preserve"> (ИМББ им. М.А. </w:t>
      </w:r>
      <w:proofErr w:type="spellStart"/>
      <w:r w:rsidR="00665B58">
        <w:rPr>
          <w:rFonts w:ascii="Times New Roman" w:hAnsi="Times New Roman" w:cs="Times New Roman"/>
          <w:sz w:val="24"/>
          <w:szCs w:val="24"/>
          <w:lang w:val="ru-RU"/>
        </w:rPr>
        <w:t>Айтхожина</w:t>
      </w:r>
      <w:proofErr w:type="spellEnd"/>
      <w:r w:rsidR="00665B5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40B95" w:rsidRPr="00665B58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 договорились о нижеследующем:</w:t>
      </w:r>
    </w:p>
    <w:p w14:paraId="237429CA" w14:textId="77777777" w:rsid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95800A" w14:textId="46075C7E" w:rsidR="00640B95" w:rsidRPr="00665B58" w:rsidRDefault="00640B95" w:rsidP="00665B5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Предмет соглашения</w:t>
      </w:r>
    </w:p>
    <w:p w14:paraId="04D4ADD0" w14:textId="4059421E" w:rsidR="00640B95" w:rsidRDefault="00640B95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Соглашение направлено на достижение конкурентного преимущества ПФИЦ </w:t>
      </w:r>
      <w:proofErr w:type="spellStart"/>
      <w:r w:rsidRPr="00665B58">
        <w:rPr>
          <w:rFonts w:ascii="Times New Roman" w:hAnsi="Times New Roman" w:cs="Times New Roman"/>
          <w:sz w:val="24"/>
          <w:szCs w:val="24"/>
          <w:lang w:val="ru-RU"/>
        </w:rPr>
        <w:t>УрО</w:t>
      </w:r>
      <w:proofErr w:type="spellEnd"/>
      <w:r w:rsidRPr="00665B58">
        <w:rPr>
          <w:rFonts w:ascii="Times New Roman" w:hAnsi="Times New Roman" w:cs="Times New Roman"/>
          <w:sz w:val="24"/>
          <w:szCs w:val="24"/>
          <w:lang w:val="ru-RU"/>
        </w:rPr>
        <w:t xml:space="preserve"> РАН и ИМББ им. М.А </w:t>
      </w:r>
      <w:proofErr w:type="spellStart"/>
      <w:r w:rsidRPr="00665B58">
        <w:rPr>
          <w:rFonts w:ascii="Times New Roman" w:hAnsi="Times New Roman" w:cs="Times New Roman"/>
          <w:sz w:val="24"/>
          <w:szCs w:val="24"/>
          <w:lang w:val="ru-RU"/>
        </w:rPr>
        <w:t>Айтхожина</w:t>
      </w:r>
      <w:proofErr w:type="spellEnd"/>
      <w:r w:rsidRPr="00665B58">
        <w:rPr>
          <w:rFonts w:ascii="Times New Roman" w:hAnsi="Times New Roman" w:cs="Times New Roman"/>
          <w:sz w:val="24"/>
          <w:szCs w:val="24"/>
          <w:lang w:val="ru-RU"/>
        </w:rPr>
        <w:t xml:space="preserve"> в приоритетных междисциплинарных образовательных и научно-технологических областях, направленных на инновационное развитие Российской Федерации и Республики Казахстан посредством установления, развития и совершенствования учебного, научного и культурного сотрудничества, сотрудничества в области управления, академической мобильности. Стратегическое партнерство осуществляется посредством равноправных и взаимовыгодных отношений в целях реализации направлений сотрудничества, а также эффективного использования интеллектуального и материально-технического потенциала Сторон в решении стоящих перед ними задач.</w:t>
      </w:r>
    </w:p>
    <w:p w14:paraId="08713694" w14:textId="77777777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1E2548" w14:textId="4C242EE0" w:rsidR="00640B95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Направления сотрудничества</w:t>
      </w:r>
    </w:p>
    <w:p w14:paraId="308DDD01" w14:textId="67787C0B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Стороны намереваются сотрудничать в следующих направлениях:</w:t>
      </w:r>
    </w:p>
    <w:p w14:paraId="4CAC9430" w14:textId="2D7D6F7F" w:rsidR="00665B58" w:rsidRPr="00665B58" w:rsidRDefault="00665B58" w:rsidP="00665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Совершенствование и развитие образовательного процесса и учебно-методической работы в междисциплинарных областях;</w:t>
      </w:r>
    </w:p>
    <w:p w14:paraId="51AB0E60" w14:textId="673E6A50" w:rsidR="00665B58" w:rsidRPr="00665B58" w:rsidRDefault="00665B58" w:rsidP="00665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Научные исследования, разработка технологий, инновационная деятельность;</w:t>
      </w:r>
    </w:p>
    <w:p w14:paraId="6086A1B2" w14:textId="49FADBBB" w:rsidR="00665B58" w:rsidRPr="00665B58" w:rsidRDefault="00665B58" w:rsidP="00665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Создание единой инновационной научно-образовательной инфраструктуры, совместное использование материальной базы, оборудования и кадрового потенциала;</w:t>
      </w:r>
    </w:p>
    <w:p w14:paraId="374CC46A" w14:textId="5756851B" w:rsidR="00665B58" w:rsidRPr="00665B58" w:rsidRDefault="00665B58" w:rsidP="00665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Подготовка, переподготовка и повышение квалификации кадров;</w:t>
      </w:r>
    </w:p>
    <w:p w14:paraId="2465A1F0" w14:textId="67BBFEEE" w:rsidR="00665B58" w:rsidRPr="00665B58" w:rsidRDefault="00665B58" w:rsidP="00665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Информационный обмен;</w:t>
      </w:r>
    </w:p>
    <w:p w14:paraId="71A9B886" w14:textId="72D2014F" w:rsidR="00665B58" w:rsidRPr="00665B58" w:rsidRDefault="00665B58" w:rsidP="00665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B58">
        <w:rPr>
          <w:rFonts w:ascii="Times New Roman" w:hAnsi="Times New Roman" w:cs="Times New Roman"/>
          <w:sz w:val="24"/>
          <w:szCs w:val="24"/>
          <w:lang w:val="ru-RU"/>
        </w:rPr>
        <w:t>Специальные проекты, направленные на успешную реализацию указанных выше направлений сотрудничества</w:t>
      </w:r>
    </w:p>
    <w:p w14:paraId="538842F4" w14:textId="77777777" w:rsidR="00665B58" w:rsidRPr="00665B58" w:rsidRDefault="00665B58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599316" w14:textId="77777777" w:rsidR="0099746C" w:rsidRPr="00665B58" w:rsidRDefault="0099746C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FF549A" w14:textId="77777777" w:rsidR="0099746C" w:rsidRPr="00665B58" w:rsidRDefault="0099746C" w:rsidP="006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746C" w:rsidRPr="006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19D3"/>
    <w:multiLevelType w:val="hybridMultilevel"/>
    <w:tmpl w:val="DD56C2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37"/>
    <w:rsid w:val="00086830"/>
    <w:rsid w:val="003617F7"/>
    <w:rsid w:val="00640B95"/>
    <w:rsid w:val="00665B58"/>
    <w:rsid w:val="006B6037"/>
    <w:rsid w:val="009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AD0"/>
  <w15:chartTrackingRefBased/>
  <w15:docId w15:val="{42E3EFFB-BF5C-489D-A721-D339624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Dzhex Gaukhar</dc:creator>
  <cp:keywords/>
  <dc:description/>
  <cp:lastModifiedBy>Dzhex Gaukhar</cp:lastModifiedBy>
  <cp:revision>4</cp:revision>
  <dcterms:created xsi:type="dcterms:W3CDTF">2023-11-06T12:09:00Z</dcterms:created>
  <dcterms:modified xsi:type="dcterms:W3CDTF">2023-11-06T12:26:00Z</dcterms:modified>
</cp:coreProperties>
</file>