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1679" w14:textId="77777777" w:rsidR="008838EA" w:rsidRPr="008838EA" w:rsidRDefault="008838EA" w:rsidP="008838EA">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r w:rsidRPr="008838EA">
        <w:rPr>
          <w:rFonts w:ascii="Times New Roman" w:eastAsia="Times New Roman" w:hAnsi="Times New Roman" w:cs="Times New Roman"/>
          <w:b/>
          <w:bCs/>
          <w:color w:val="2C2F34"/>
          <w:sz w:val="24"/>
          <w:szCs w:val="24"/>
          <w:lang w:eastAsia="ru-KZ"/>
        </w:rPr>
        <w:t>MEMORANDUM OF COOPERATION</w:t>
      </w:r>
    </w:p>
    <w:p w14:paraId="70C4D24E" w14:textId="10E517CF" w:rsidR="008838EA" w:rsidRDefault="008838EA" w:rsidP="008838EA">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r w:rsidRPr="008838EA">
        <w:rPr>
          <w:rFonts w:ascii="Times New Roman" w:eastAsia="Times New Roman" w:hAnsi="Times New Roman" w:cs="Times New Roman"/>
          <w:b/>
          <w:bCs/>
          <w:color w:val="2C2F34"/>
          <w:sz w:val="24"/>
          <w:szCs w:val="24"/>
          <w:lang w:eastAsia="ru-KZ"/>
        </w:rPr>
        <w:t>(</w:t>
      </w:r>
      <w:r w:rsidR="00C70D3F">
        <w:rPr>
          <w:rFonts w:ascii="Times New Roman" w:eastAsia="Times New Roman" w:hAnsi="Times New Roman" w:cs="Times New Roman"/>
          <w:b/>
          <w:bCs/>
          <w:color w:val="2C2F34"/>
          <w:sz w:val="24"/>
          <w:szCs w:val="24"/>
          <w:lang w:val="en-US" w:eastAsia="ru-KZ"/>
        </w:rPr>
        <w:t>Date of signing:</w:t>
      </w:r>
      <w:r w:rsidR="00C70D3F">
        <w:rPr>
          <w:rFonts w:ascii="Times New Roman" w:eastAsia="Times New Roman" w:hAnsi="Times New Roman" w:cs="Times New Roman"/>
          <w:b/>
          <w:bCs/>
          <w:color w:val="2C2F34"/>
          <w:sz w:val="24"/>
          <w:szCs w:val="24"/>
          <w:lang w:eastAsia="ru-KZ"/>
        </w:rPr>
        <w:t xml:space="preserve"> </w:t>
      </w:r>
      <w:r w:rsidRPr="008838EA">
        <w:rPr>
          <w:rFonts w:ascii="Times New Roman" w:eastAsia="Times New Roman" w:hAnsi="Times New Roman" w:cs="Times New Roman"/>
          <w:b/>
          <w:bCs/>
          <w:color w:val="2C2F34"/>
          <w:sz w:val="24"/>
          <w:szCs w:val="24"/>
          <w:lang w:eastAsia="ru-KZ"/>
        </w:rPr>
        <w:t>2019)</w:t>
      </w:r>
    </w:p>
    <w:p w14:paraId="3741D6F2" w14:textId="77777777" w:rsidR="00081999" w:rsidRPr="008838EA" w:rsidRDefault="00081999" w:rsidP="008838EA">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p>
    <w:p w14:paraId="5AEAD6C2" w14:textId="2AAB354C" w:rsidR="008838EA" w:rsidRPr="00457F38" w:rsidRDefault="008838EA" w:rsidP="008838EA">
      <w:pPr>
        <w:shd w:val="clear" w:color="auto" w:fill="FFFFFF"/>
        <w:spacing w:after="0" w:line="240" w:lineRule="auto"/>
        <w:jc w:val="both"/>
        <w:rPr>
          <w:rFonts w:ascii="Times New Roman" w:eastAsia="Times New Roman" w:hAnsi="Times New Roman" w:cs="Times New Roman"/>
          <w:b/>
          <w:bCs/>
          <w:color w:val="2C2F34"/>
          <w:sz w:val="24"/>
          <w:szCs w:val="24"/>
          <w:u w:val="single"/>
          <w:lang w:eastAsia="ru-KZ"/>
        </w:rPr>
      </w:pPr>
      <w:r w:rsidRPr="008838EA">
        <w:rPr>
          <w:rFonts w:ascii="Times New Roman" w:eastAsia="Times New Roman" w:hAnsi="Times New Roman" w:cs="Times New Roman"/>
          <w:color w:val="2C2F34"/>
          <w:sz w:val="24"/>
          <w:szCs w:val="24"/>
          <w:lang w:eastAsia="ru-KZ"/>
        </w:rPr>
        <w:t xml:space="preserve">Republican state enterprise on the right of economic management </w:t>
      </w:r>
      <w:r w:rsidR="00096834">
        <w:rPr>
          <w:rFonts w:ascii="Times New Roman" w:eastAsia="Times New Roman" w:hAnsi="Times New Roman" w:cs="Times New Roman"/>
          <w:color w:val="2C2F34"/>
          <w:sz w:val="24"/>
          <w:szCs w:val="24"/>
          <w:lang w:val="en-US" w:eastAsia="ru-KZ"/>
        </w:rPr>
        <w:t>“</w:t>
      </w:r>
      <w:r w:rsidR="006448CF" w:rsidRPr="008838EA">
        <w:rPr>
          <w:rFonts w:ascii="Times New Roman" w:eastAsia="Times New Roman" w:hAnsi="Times New Roman" w:cs="Times New Roman"/>
          <w:color w:val="2C2F34"/>
          <w:sz w:val="24"/>
          <w:szCs w:val="24"/>
          <w:lang w:eastAsia="ru-KZ"/>
        </w:rPr>
        <w:t xml:space="preserve">M. Aitkhozhin </w:t>
      </w:r>
      <w:r w:rsidRPr="008838EA">
        <w:rPr>
          <w:rFonts w:ascii="Times New Roman" w:eastAsia="Times New Roman" w:hAnsi="Times New Roman" w:cs="Times New Roman"/>
          <w:color w:val="2C2F34"/>
          <w:sz w:val="24"/>
          <w:szCs w:val="24"/>
          <w:lang w:eastAsia="ru-KZ"/>
        </w:rPr>
        <w:t>Institute of Molecular Biology and Biochemistry</w:t>
      </w:r>
      <w:r w:rsidR="00096834">
        <w:rPr>
          <w:rFonts w:ascii="Times New Roman" w:eastAsia="Times New Roman" w:hAnsi="Times New Roman" w:cs="Times New Roman"/>
          <w:color w:val="2C2F34"/>
          <w:sz w:val="24"/>
          <w:szCs w:val="24"/>
          <w:lang w:val="en-US" w:eastAsia="ru-KZ"/>
        </w:rPr>
        <w:t>”</w:t>
      </w:r>
      <w:r w:rsidR="006448CF">
        <w:rPr>
          <w:rFonts w:ascii="Times New Roman" w:eastAsia="Times New Roman" w:hAnsi="Times New Roman" w:cs="Times New Roman"/>
          <w:color w:val="2C2F34"/>
          <w:sz w:val="24"/>
          <w:szCs w:val="24"/>
          <w:lang w:val="en-US" w:eastAsia="ru-KZ"/>
        </w:rPr>
        <w:t xml:space="preserve"> </w:t>
      </w:r>
      <w:r w:rsidRPr="008838EA">
        <w:rPr>
          <w:rFonts w:ascii="Times New Roman" w:eastAsia="Times New Roman" w:hAnsi="Times New Roman" w:cs="Times New Roman"/>
          <w:color w:val="2C2F34"/>
          <w:sz w:val="24"/>
          <w:szCs w:val="24"/>
          <w:lang w:eastAsia="ru-KZ"/>
        </w:rPr>
        <w:t xml:space="preserve">of the Committee of Science of the Ministry of Education and Science of the Republic of Kazakhstan, on the one hand, and the </w:t>
      </w:r>
      <w:r w:rsidR="00175FD4" w:rsidRPr="00457F38">
        <w:rPr>
          <w:rFonts w:ascii="Times New Roman" w:eastAsia="Times New Roman" w:hAnsi="Times New Roman" w:cs="Times New Roman"/>
          <w:b/>
          <w:bCs/>
          <w:color w:val="2C2F34"/>
          <w:sz w:val="24"/>
          <w:szCs w:val="24"/>
          <w:u w:val="single"/>
          <w:lang w:val="en-US" w:eastAsia="ru-KZ"/>
        </w:rPr>
        <w:t>F</w:t>
      </w:r>
      <w:r w:rsidRPr="00457F38">
        <w:rPr>
          <w:rFonts w:ascii="Times New Roman" w:eastAsia="Times New Roman" w:hAnsi="Times New Roman" w:cs="Times New Roman"/>
          <w:b/>
          <w:bCs/>
          <w:color w:val="2C2F34"/>
          <w:sz w:val="24"/>
          <w:szCs w:val="24"/>
          <w:u w:val="single"/>
          <w:lang w:eastAsia="ru-KZ"/>
        </w:rPr>
        <w:t xml:space="preserve">ederal </w:t>
      </w:r>
      <w:r w:rsidR="00175FD4" w:rsidRPr="00457F38">
        <w:rPr>
          <w:rFonts w:ascii="Times New Roman" w:eastAsia="Times New Roman" w:hAnsi="Times New Roman" w:cs="Times New Roman"/>
          <w:b/>
          <w:bCs/>
          <w:color w:val="2C2F34"/>
          <w:sz w:val="24"/>
          <w:szCs w:val="24"/>
          <w:u w:val="single"/>
          <w:lang w:val="en-US" w:eastAsia="ru-KZ"/>
        </w:rPr>
        <w:t>S</w:t>
      </w:r>
      <w:r w:rsidRPr="00457F38">
        <w:rPr>
          <w:rFonts w:ascii="Times New Roman" w:eastAsia="Times New Roman" w:hAnsi="Times New Roman" w:cs="Times New Roman"/>
          <w:b/>
          <w:bCs/>
          <w:color w:val="2C2F34"/>
          <w:sz w:val="24"/>
          <w:szCs w:val="24"/>
          <w:u w:val="single"/>
          <w:lang w:eastAsia="ru-KZ"/>
        </w:rPr>
        <w:t xml:space="preserve">tate </w:t>
      </w:r>
      <w:r w:rsidR="00175FD4" w:rsidRPr="00457F38">
        <w:rPr>
          <w:rFonts w:ascii="Times New Roman" w:eastAsia="Times New Roman" w:hAnsi="Times New Roman" w:cs="Times New Roman"/>
          <w:b/>
          <w:bCs/>
          <w:color w:val="2C2F34"/>
          <w:sz w:val="24"/>
          <w:szCs w:val="24"/>
          <w:u w:val="single"/>
          <w:lang w:val="en-US" w:eastAsia="ru-KZ"/>
        </w:rPr>
        <w:t>B</w:t>
      </w:r>
      <w:r w:rsidRPr="00457F38">
        <w:rPr>
          <w:rFonts w:ascii="Times New Roman" w:eastAsia="Times New Roman" w:hAnsi="Times New Roman" w:cs="Times New Roman"/>
          <w:b/>
          <w:bCs/>
          <w:color w:val="2C2F34"/>
          <w:sz w:val="24"/>
          <w:szCs w:val="24"/>
          <w:u w:val="single"/>
          <w:lang w:eastAsia="ru-KZ"/>
        </w:rPr>
        <w:t xml:space="preserve">udgetary </w:t>
      </w:r>
      <w:r w:rsidR="00175FD4" w:rsidRPr="00457F38">
        <w:rPr>
          <w:rFonts w:ascii="Times New Roman" w:eastAsia="Times New Roman" w:hAnsi="Times New Roman" w:cs="Times New Roman"/>
          <w:b/>
          <w:bCs/>
          <w:color w:val="2C2F34"/>
          <w:sz w:val="24"/>
          <w:szCs w:val="24"/>
          <w:u w:val="single"/>
          <w:lang w:val="en-US" w:eastAsia="ru-KZ"/>
        </w:rPr>
        <w:t>I</w:t>
      </w:r>
      <w:r w:rsidRPr="00457F38">
        <w:rPr>
          <w:rFonts w:ascii="Times New Roman" w:eastAsia="Times New Roman" w:hAnsi="Times New Roman" w:cs="Times New Roman"/>
          <w:b/>
          <w:bCs/>
          <w:color w:val="2C2F34"/>
          <w:sz w:val="24"/>
          <w:szCs w:val="24"/>
          <w:u w:val="single"/>
          <w:lang w:eastAsia="ru-KZ"/>
        </w:rPr>
        <w:t>nstitution “</w:t>
      </w:r>
      <w:r w:rsidR="00081999" w:rsidRPr="00457F38">
        <w:rPr>
          <w:rFonts w:ascii="Times New Roman" w:eastAsia="Times New Roman" w:hAnsi="Times New Roman" w:cs="Times New Roman"/>
          <w:b/>
          <w:bCs/>
          <w:color w:val="2C2F34"/>
          <w:sz w:val="24"/>
          <w:szCs w:val="24"/>
          <w:u w:val="single"/>
          <w:lang w:val="en-US" w:eastAsia="ru-KZ"/>
        </w:rPr>
        <w:t xml:space="preserve">Almazov </w:t>
      </w:r>
      <w:r w:rsidRPr="00457F38">
        <w:rPr>
          <w:rFonts w:ascii="Times New Roman" w:eastAsia="Times New Roman" w:hAnsi="Times New Roman" w:cs="Times New Roman"/>
          <w:b/>
          <w:bCs/>
          <w:color w:val="2C2F34"/>
          <w:sz w:val="24"/>
          <w:szCs w:val="24"/>
          <w:u w:val="single"/>
          <w:lang w:eastAsia="ru-KZ"/>
        </w:rPr>
        <w:t>National Medical Research Center" of the Ministry of Health of the Russian Federation.</w:t>
      </w:r>
    </w:p>
    <w:p w14:paraId="19AADA07" w14:textId="77777777" w:rsidR="008838EA" w:rsidRPr="00192978" w:rsidRDefault="008838EA" w:rsidP="008838EA">
      <w:pPr>
        <w:shd w:val="clear" w:color="auto" w:fill="FFFFFF"/>
        <w:spacing w:after="0" w:line="240" w:lineRule="auto"/>
        <w:jc w:val="both"/>
        <w:rPr>
          <w:rFonts w:ascii="Times New Roman" w:eastAsia="Times New Roman" w:hAnsi="Times New Roman" w:cs="Times New Roman"/>
          <w:color w:val="2C2F34"/>
          <w:sz w:val="24"/>
          <w:szCs w:val="24"/>
          <w:lang w:eastAsia="ru-KZ"/>
        </w:rPr>
      </w:pPr>
    </w:p>
    <w:p w14:paraId="36CD038F" w14:textId="77777777" w:rsidR="008838EA" w:rsidRPr="008838EA" w:rsidRDefault="008838EA" w:rsidP="008838EA">
      <w:pPr>
        <w:shd w:val="clear" w:color="auto" w:fill="FFFFFF"/>
        <w:spacing w:after="0" w:line="240" w:lineRule="auto"/>
        <w:jc w:val="both"/>
        <w:rPr>
          <w:rFonts w:ascii="Times New Roman" w:eastAsia="Times New Roman" w:hAnsi="Times New Roman" w:cs="Times New Roman"/>
          <w:b/>
          <w:bCs/>
          <w:color w:val="2C2F34"/>
          <w:sz w:val="24"/>
          <w:szCs w:val="24"/>
          <w:lang w:eastAsia="ru-KZ"/>
        </w:rPr>
      </w:pPr>
      <w:r w:rsidRPr="008838EA">
        <w:rPr>
          <w:rFonts w:ascii="Times New Roman" w:eastAsia="Times New Roman" w:hAnsi="Times New Roman" w:cs="Times New Roman"/>
          <w:b/>
          <w:bCs/>
          <w:color w:val="2C2F34"/>
          <w:sz w:val="24"/>
          <w:szCs w:val="24"/>
          <w:lang w:eastAsia="ru-KZ"/>
        </w:rPr>
        <w:t>PURPOSE OF THE AGREEMENT</w:t>
      </w:r>
    </w:p>
    <w:p w14:paraId="720E4AC8" w14:textId="77777777" w:rsidR="008838EA" w:rsidRPr="00193F1C" w:rsidRDefault="008838EA" w:rsidP="00193F1C">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193F1C">
        <w:rPr>
          <w:rFonts w:ascii="Times New Roman" w:eastAsia="Times New Roman" w:hAnsi="Times New Roman" w:cs="Times New Roman"/>
          <w:color w:val="2C2F34"/>
          <w:sz w:val="24"/>
          <w:szCs w:val="24"/>
          <w:lang w:eastAsia="ru-KZ"/>
        </w:rPr>
        <w:t>The purpose of this Agreement is joint academic cooperation in one or more activities:</w:t>
      </w:r>
    </w:p>
    <w:p w14:paraId="2957BF96" w14:textId="490D0E65" w:rsidR="008838EA" w:rsidRPr="00412904" w:rsidRDefault="00147332" w:rsidP="00412904">
      <w:pPr>
        <w:pStyle w:val="a5"/>
        <w:numPr>
          <w:ilvl w:val="0"/>
          <w:numId w:val="1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val="en-US" w:eastAsia="ru-KZ"/>
        </w:rPr>
        <w:t>s</w:t>
      </w:r>
      <w:r w:rsidR="008838EA" w:rsidRPr="00412904">
        <w:rPr>
          <w:rFonts w:ascii="Times New Roman" w:eastAsia="Times New Roman" w:hAnsi="Times New Roman" w:cs="Times New Roman"/>
          <w:color w:val="2C2F34"/>
          <w:sz w:val="24"/>
          <w:szCs w:val="24"/>
          <w:lang w:eastAsia="ru-KZ"/>
        </w:rPr>
        <w:t>cientific research;</w:t>
      </w:r>
    </w:p>
    <w:p w14:paraId="265DAABF" w14:textId="0EB0E168" w:rsidR="008838EA" w:rsidRPr="00412904" w:rsidRDefault="008838EA" w:rsidP="00412904">
      <w:pPr>
        <w:pStyle w:val="a5"/>
        <w:numPr>
          <w:ilvl w:val="0"/>
          <w:numId w:val="1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educational activities in areas of common interest;</w:t>
      </w:r>
    </w:p>
    <w:p w14:paraId="726C1F46" w14:textId="2530E3A6" w:rsidR="008838EA" w:rsidRPr="00412904" w:rsidRDefault="008838EA" w:rsidP="00412904">
      <w:pPr>
        <w:pStyle w:val="a5"/>
        <w:numPr>
          <w:ilvl w:val="0"/>
          <w:numId w:val="1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academic mobility of teachers and researchers;</w:t>
      </w:r>
    </w:p>
    <w:p w14:paraId="38F8C1FB" w14:textId="394AEAE4" w:rsidR="008838EA" w:rsidRPr="00412904" w:rsidRDefault="008838EA" w:rsidP="00412904">
      <w:pPr>
        <w:pStyle w:val="a5"/>
        <w:numPr>
          <w:ilvl w:val="0"/>
          <w:numId w:val="1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academic mobility of students, undergraduates and doctoral students within the framework of the educational process, which will be approved through a procedure agreed by the Parties;</w:t>
      </w:r>
    </w:p>
    <w:p w14:paraId="3A369645" w14:textId="544A381B" w:rsidR="008838EA" w:rsidRPr="00412904" w:rsidRDefault="008838EA" w:rsidP="00412904">
      <w:pPr>
        <w:pStyle w:val="a5"/>
        <w:numPr>
          <w:ilvl w:val="0"/>
          <w:numId w:val="1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exchange of information and bibliographic materials, exchange of know-how to expand activities in the field of higher education, including academic mobility of technical, administrative and library staff associated with these goals;</w:t>
      </w:r>
    </w:p>
    <w:p w14:paraId="201E8156" w14:textId="34F30ED2" w:rsidR="008838EA" w:rsidRPr="00412904" w:rsidRDefault="008838EA" w:rsidP="00412904">
      <w:pPr>
        <w:pStyle w:val="a5"/>
        <w:numPr>
          <w:ilvl w:val="0"/>
          <w:numId w:val="1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participation in seminars and scientific conferences.</w:t>
      </w:r>
    </w:p>
    <w:p w14:paraId="4F047E45" w14:textId="77777777" w:rsidR="00037E38" w:rsidRPr="00192978" w:rsidRDefault="00037E38" w:rsidP="00037E38">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192978">
        <w:rPr>
          <w:rFonts w:ascii="Times New Roman" w:eastAsia="Times New Roman" w:hAnsi="Times New Roman" w:cs="Times New Roman"/>
          <w:color w:val="2C2F34"/>
          <w:sz w:val="24"/>
          <w:szCs w:val="24"/>
          <w:lang w:eastAsia="ru-KZ"/>
        </w:rPr>
        <w:t> </w:t>
      </w:r>
    </w:p>
    <w:p w14:paraId="084C7518" w14:textId="77777777" w:rsidR="002053E2" w:rsidRPr="004F6CB3" w:rsidRDefault="002053E2" w:rsidP="002053E2">
      <w:pPr>
        <w:shd w:val="clear" w:color="auto" w:fill="FFFFFF"/>
        <w:spacing w:after="0" w:line="240" w:lineRule="auto"/>
        <w:jc w:val="both"/>
        <w:rPr>
          <w:rFonts w:ascii="Times New Roman" w:eastAsia="Times New Roman" w:hAnsi="Times New Roman" w:cs="Times New Roman"/>
          <w:b/>
          <w:bCs/>
          <w:color w:val="2C2F34"/>
          <w:sz w:val="24"/>
          <w:szCs w:val="24"/>
          <w:lang w:eastAsia="ru-KZ"/>
        </w:rPr>
      </w:pPr>
      <w:r w:rsidRPr="004F6CB3">
        <w:rPr>
          <w:rFonts w:ascii="Times New Roman" w:eastAsia="Times New Roman" w:hAnsi="Times New Roman" w:cs="Times New Roman"/>
          <w:b/>
          <w:bCs/>
          <w:color w:val="2C2F34"/>
          <w:sz w:val="24"/>
          <w:szCs w:val="24"/>
          <w:lang w:eastAsia="ru-KZ"/>
        </w:rPr>
        <w:t>FORMS AND ORGANIZATION OF COOPERATION</w:t>
      </w:r>
    </w:p>
    <w:p w14:paraId="4C35B4B9" w14:textId="7834D416" w:rsidR="002053E2" w:rsidRPr="004F6CB3" w:rsidRDefault="002053E2" w:rsidP="004F6CB3">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F6CB3">
        <w:rPr>
          <w:rFonts w:ascii="Times New Roman" w:eastAsia="Times New Roman" w:hAnsi="Times New Roman" w:cs="Times New Roman"/>
          <w:color w:val="2C2F34"/>
          <w:sz w:val="24"/>
          <w:szCs w:val="24"/>
          <w:lang w:eastAsia="ru-KZ"/>
        </w:rPr>
        <w:t>The Parties, in accordance with their Charters, and within their capabilities, in order to implement cooperation, have agreed:</w:t>
      </w:r>
    </w:p>
    <w:p w14:paraId="62EF022F" w14:textId="77777777" w:rsidR="004F6CB3" w:rsidRPr="00412904" w:rsidRDefault="002053E2" w:rsidP="00412904">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plan and implement joint scientific research in the form of grants or programs, educational programs of higher medical education in biomedicine and healthcare organization and exchange of information;</w:t>
      </w:r>
    </w:p>
    <w:p w14:paraId="23EFB282" w14:textId="56CA4D3E" w:rsidR="002053E2" w:rsidRPr="00412904" w:rsidRDefault="00013712" w:rsidP="00412904">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val="en-US" w:eastAsia="ru-KZ"/>
        </w:rPr>
        <w:t>exchange</w:t>
      </w:r>
      <w:r w:rsidR="002053E2" w:rsidRPr="00412904">
        <w:rPr>
          <w:rFonts w:ascii="Times New Roman" w:eastAsia="Times New Roman" w:hAnsi="Times New Roman" w:cs="Times New Roman"/>
          <w:color w:val="2C2F34"/>
          <w:sz w:val="24"/>
          <w:szCs w:val="24"/>
          <w:lang w:eastAsia="ru-KZ"/>
        </w:rPr>
        <w:t>, in accordance with the established procedure, information, scientific and educational materials, accumulated experience on issues related to conducting research in jointly agreed areas, including providing each other with the materials necessary for each of the Parties to conduct scientific research in these areas;</w:t>
      </w:r>
    </w:p>
    <w:p w14:paraId="42EFC887" w14:textId="2E55E1E9" w:rsidR="002053E2" w:rsidRPr="00412904" w:rsidRDefault="002053E2" w:rsidP="00412904">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based on the results of joint scientific research and activities, prepare and implement joint publications, including scientific reports, articles, manuals;</w:t>
      </w:r>
    </w:p>
    <w:p w14:paraId="2DBD0F85" w14:textId="01EA4250" w:rsidR="002053E2" w:rsidRPr="00412904" w:rsidRDefault="002053E2" w:rsidP="00412904">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organize and implement the exchange of undergraduates, doctoral students in biomedical areas, providing them with the necessary conditions for expanding theoretical and practical knowledge, as well as continuous professional development of specialists;</w:t>
      </w:r>
    </w:p>
    <w:p w14:paraId="59654B94" w14:textId="17FF57C9" w:rsidR="002053E2" w:rsidRPr="00412904" w:rsidRDefault="002053E2" w:rsidP="00412904">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organize and implement cooperation on internship, residency, master's and doctoral programs, if possible, the implementation of these programs;</w:t>
      </w:r>
    </w:p>
    <w:p w14:paraId="0A5897EA" w14:textId="42AF48D0" w:rsidR="002053E2" w:rsidRPr="00412904" w:rsidRDefault="002053E2" w:rsidP="00412904">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inform each other about scientific conferences, seminars, exhibitions and other events, and invite representatives of the Contracting Parties to participate in them, as well as hold joint seminars and conferences;</w:t>
      </w:r>
    </w:p>
    <w:p w14:paraId="104A7F4D" w14:textId="1699F4B2" w:rsidR="002053E2" w:rsidRPr="00412904" w:rsidRDefault="002053E2" w:rsidP="00412904">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organize the exchange of technical and other documentation and information necessary for the implementation of this Memorandum, if this does not contradict previous obligations and (or) such information is not a trade secret of the Parties;</w:t>
      </w:r>
    </w:p>
    <w:p w14:paraId="7A2F10B5" w14:textId="07F7C039" w:rsidR="002053E2" w:rsidRPr="00412904" w:rsidRDefault="002053E2" w:rsidP="00412904">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eastAsia="ru-KZ"/>
        </w:rPr>
        <w:t>invite leading professors and experts to conduct a series of lectures and master classes on topical issues of biomedicine;</w:t>
      </w:r>
    </w:p>
    <w:p w14:paraId="54C14BF5" w14:textId="47B65556" w:rsidR="002053E2" w:rsidRPr="00412904" w:rsidRDefault="00013712" w:rsidP="00412904">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val="en-US" w:eastAsia="ru-KZ"/>
        </w:rPr>
        <w:t xml:space="preserve">provide </w:t>
      </w:r>
      <w:r w:rsidR="002053E2" w:rsidRPr="00412904">
        <w:rPr>
          <w:rFonts w:ascii="Times New Roman" w:eastAsia="Times New Roman" w:hAnsi="Times New Roman" w:cs="Times New Roman"/>
          <w:color w:val="2C2F34"/>
          <w:sz w:val="24"/>
          <w:szCs w:val="24"/>
          <w:lang w:eastAsia="ru-KZ"/>
        </w:rPr>
        <w:t>mutual consultations, methodological support in the course of scientific research in agreed areas;</w:t>
      </w:r>
    </w:p>
    <w:p w14:paraId="62139B07" w14:textId="77777777" w:rsidR="00412904" w:rsidRDefault="00AA4125" w:rsidP="00037E38">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eastAsia="Times New Roman" w:hAnsi="Times New Roman" w:cs="Times New Roman"/>
          <w:color w:val="2C2F34"/>
          <w:sz w:val="24"/>
          <w:szCs w:val="24"/>
          <w:lang w:val="en-US" w:eastAsia="ru-KZ"/>
        </w:rPr>
        <w:t xml:space="preserve">elaborate </w:t>
      </w:r>
      <w:r w:rsidR="002053E2" w:rsidRPr="00412904">
        <w:rPr>
          <w:rFonts w:ascii="Times New Roman" w:eastAsia="Times New Roman" w:hAnsi="Times New Roman" w:cs="Times New Roman"/>
          <w:color w:val="2C2F34"/>
          <w:sz w:val="24"/>
          <w:szCs w:val="24"/>
          <w:lang w:eastAsia="ru-KZ"/>
        </w:rPr>
        <w:t>and develop joint scientific, educational and cultural strategies and programs;</w:t>
      </w:r>
    </w:p>
    <w:p w14:paraId="0A40BF3A" w14:textId="2659E785" w:rsidR="00CC5310" w:rsidRPr="00412904" w:rsidRDefault="002053E2" w:rsidP="00037E38">
      <w:pPr>
        <w:pStyle w:val="a5"/>
        <w:numPr>
          <w:ilvl w:val="0"/>
          <w:numId w:val="17"/>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412904">
        <w:rPr>
          <w:rFonts w:ascii="Times New Roman" w:hAnsi="Times New Roman" w:cs="Times New Roman"/>
          <w:sz w:val="24"/>
          <w:szCs w:val="24"/>
        </w:rPr>
        <w:t>carry out other activities that contribute to strengthening partnerships between the Parties and expanding areas and areas of cooperation.</w:t>
      </w:r>
    </w:p>
    <w:sectPr w:rsidR="00CC5310" w:rsidRPr="00412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27A"/>
    <w:multiLevelType w:val="multilevel"/>
    <w:tmpl w:val="96AA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66EEC"/>
    <w:multiLevelType w:val="multilevel"/>
    <w:tmpl w:val="46B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93CCF"/>
    <w:multiLevelType w:val="multilevel"/>
    <w:tmpl w:val="180A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70006"/>
    <w:multiLevelType w:val="multilevel"/>
    <w:tmpl w:val="1D64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221BA"/>
    <w:multiLevelType w:val="multilevel"/>
    <w:tmpl w:val="46B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44954"/>
    <w:multiLevelType w:val="multilevel"/>
    <w:tmpl w:val="C7C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A0360"/>
    <w:multiLevelType w:val="multilevel"/>
    <w:tmpl w:val="48CA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A0CE5"/>
    <w:multiLevelType w:val="multilevel"/>
    <w:tmpl w:val="A1E8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673DD"/>
    <w:multiLevelType w:val="multilevel"/>
    <w:tmpl w:val="4F4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A40FA"/>
    <w:multiLevelType w:val="multilevel"/>
    <w:tmpl w:val="02CC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C7F14"/>
    <w:multiLevelType w:val="multilevel"/>
    <w:tmpl w:val="D38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10F50"/>
    <w:multiLevelType w:val="multilevel"/>
    <w:tmpl w:val="51A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57527"/>
    <w:multiLevelType w:val="multilevel"/>
    <w:tmpl w:val="9A28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95F02"/>
    <w:multiLevelType w:val="multilevel"/>
    <w:tmpl w:val="2A8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11A66"/>
    <w:multiLevelType w:val="multilevel"/>
    <w:tmpl w:val="D16C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259E1"/>
    <w:multiLevelType w:val="multilevel"/>
    <w:tmpl w:val="9A28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77308"/>
    <w:multiLevelType w:val="multilevel"/>
    <w:tmpl w:val="46B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84A1D"/>
    <w:multiLevelType w:val="hybridMultilevel"/>
    <w:tmpl w:val="10444A84"/>
    <w:lvl w:ilvl="0" w:tplc="D47C3448">
      <w:start w:val="1"/>
      <w:numFmt w:val="bullet"/>
      <w:lvlText w:val=""/>
      <w:lvlJc w:val="left"/>
      <w:pPr>
        <w:ind w:left="720" w:hanging="360"/>
      </w:pPr>
      <w:rPr>
        <w:rFonts w:ascii="Symbol" w:hAnsi="Symbol"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80641774">
    <w:abstractNumId w:val="11"/>
  </w:num>
  <w:num w:numId="2" w16cid:durableId="1298412222">
    <w:abstractNumId w:val="6"/>
  </w:num>
  <w:num w:numId="3" w16cid:durableId="1777092202">
    <w:abstractNumId w:val="7"/>
  </w:num>
  <w:num w:numId="4" w16cid:durableId="372997762">
    <w:abstractNumId w:val="2"/>
  </w:num>
  <w:num w:numId="5" w16cid:durableId="420032980">
    <w:abstractNumId w:val="15"/>
  </w:num>
  <w:num w:numId="6" w16cid:durableId="1261135366">
    <w:abstractNumId w:val="3"/>
  </w:num>
  <w:num w:numId="7" w16cid:durableId="1241599919">
    <w:abstractNumId w:val="14"/>
  </w:num>
  <w:num w:numId="8" w16cid:durableId="559446014">
    <w:abstractNumId w:val="0"/>
  </w:num>
  <w:num w:numId="9" w16cid:durableId="615797487">
    <w:abstractNumId w:val="5"/>
  </w:num>
  <w:num w:numId="10" w16cid:durableId="1648317818">
    <w:abstractNumId w:val="9"/>
  </w:num>
  <w:num w:numId="11" w16cid:durableId="2124032493">
    <w:abstractNumId w:val="8"/>
  </w:num>
  <w:num w:numId="12" w16cid:durableId="838155862">
    <w:abstractNumId w:val="13"/>
  </w:num>
  <w:num w:numId="13" w16cid:durableId="1010524914">
    <w:abstractNumId w:val="10"/>
  </w:num>
  <w:num w:numId="14" w16cid:durableId="827598175">
    <w:abstractNumId w:val="4"/>
  </w:num>
  <w:num w:numId="15" w16cid:durableId="213390520">
    <w:abstractNumId w:val="17"/>
  </w:num>
  <w:num w:numId="16" w16cid:durableId="1943371473">
    <w:abstractNumId w:val="12"/>
  </w:num>
  <w:num w:numId="17" w16cid:durableId="1604264938">
    <w:abstractNumId w:val="16"/>
  </w:num>
  <w:num w:numId="18" w16cid:durableId="377171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01"/>
    <w:rsid w:val="00013712"/>
    <w:rsid w:val="00037E38"/>
    <w:rsid w:val="00081999"/>
    <w:rsid w:val="00096834"/>
    <w:rsid w:val="00147332"/>
    <w:rsid w:val="00175FD4"/>
    <w:rsid w:val="00192978"/>
    <w:rsid w:val="00193F1C"/>
    <w:rsid w:val="002053E2"/>
    <w:rsid w:val="00412904"/>
    <w:rsid w:val="00457F38"/>
    <w:rsid w:val="004F6CB3"/>
    <w:rsid w:val="006448CF"/>
    <w:rsid w:val="007E234E"/>
    <w:rsid w:val="008838EA"/>
    <w:rsid w:val="00AA4125"/>
    <w:rsid w:val="00C70D3F"/>
    <w:rsid w:val="00CC5310"/>
    <w:rsid w:val="00F3780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0D19"/>
  <w15:chartTrackingRefBased/>
  <w15:docId w15:val="{7F40E0CD-4152-45C7-A4F2-34215717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E38"/>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Strong"/>
    <w:basedOn w:val="a0"/>
    <w:uiPriority w:val="22"/>
    <w:qFormat/>
    <w:rsid w:val="00037E38"/>
    <w:rPr>
      <w:b/>
      <w:bCs/>
    </w:rPr>
  </w:style>
  <w:style w:type="paragraph" w:styleId="a5">
    <w:name w:val="List Paragraph"/>
    <w:basedOn w:val="a"/>
    <w:uiPriority w:val="34"/>
    <w:qFormat/>
    <w:rsid w:val="0019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Гаухар</cp:lastModifiedBy>
  <cp:revision>21</cp:revision>
  <dcterms:created xsi:type="dcterms:W3CDTF">2022-07-11T10:58:00Z</dcterms:created>
  <dcterms:modified xsi:type="dcterms:W3CDTF">2022-11-02T10:04:00Z</dcterms:modified>
</cp:coreProperties>
</file>