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5DAD" w14:textId="77777777" w:rsidR="00CB52A6" w:rsidRPr="00CB52A6" w:rsidRDefault="00CB52A6" w:rsidP="00CB52A6">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r w:rsidRPr="00CB52A6">
        <w:rPr>
          <w:rFonts w:ascii="Times New Roman" w:eastAsia="Times New Roman" w:hAnsi="Times New Roman" w:cs="Times New Roman"/>
          <w:b/>
          <w:bCs/>
          <w:color w:val="2C2F34"/>
          <w:sz w:val="24"/>
          <w:szCs w:val="24"/>
          <w:lang w:eastAsia="ru-KZ"/>
        </w:rPr>
        <w:t>MEMORANDUM OF COOPERATION</w:t>
      </w:r>
    </w:p>
    <w:p w14:paraId="223BB1B5" w14:textId="150969F9" w:rsidR="00CB52A6" w:rsidRDefault="00CB52A6" w:rsidP="00CB52A6">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r w:rsidRPr="00CB52A6">
        <w:rPr>
          <w:rFonts w:ascii="Times New Roman" w:eastAsia="Times New Roman" w:hAnsi="Times New Roman" w:cs="Times New Roman"/>
          <w:b/>
          <w:bCs/>
          <w:color w:val="2C2F34"/>
          <w:sz w:val="24"/>
          <w:szCs w:val="24"/>
          <w:lang w:eastAsia="ru-KZ"/>
        </w:rPr>
        <w:t>(</w:t>
      </w:r>
      <w:r w:rsidR="00610CA8">
        <w:rPr>
          <w:rFonts w:ascii="Times New Roman" w:eastAsia="Times New Roman" w:hAnsi="Times New Roman" w:cs="Times New Roman"/>
          <w:b/>
          <w:bCs/>
          <w:color w:val="2C2F34"/>
          <w:sz w:val="24"/>
          <w:szCs w:val="24"/>
          <w:lang w:val="en-US" w:eastAsia="ru-KZ"/>
        </w:rPr>
        <w:t>Date of signing:</w:t>
      </w:r>
      <w:r w:rsidRPr="00CB52A6">
        <w:rPr>
          <w:rFonts w:ascii="Times New Roman" w:eastAsia="Times New Roman" w:hAnsi="Times New Roman" w:cs="Times New Roman"/>
          <w:b/>
          <w:bCs/>
          <w:color w:val="2C2F34"/>
          <w:sz w:val="24"/>
          <w:szCs w:val="24"/>
          <w:lang w:eastAsia="ru-KZ"/>
        </w:rPr>
        <w:t xml:space="preserve"> 20.03.2019)</w:t>
      </w:r>
    </w:p>
    <w:p w14:paraId="45C37156" w14:textId="77777777" w:rsidR="007E75E5" w:rsidRPr="00CB52A6" w:rsidRDefault="007E75E5" w:rsidP="00CB52A6">
      <w:pPr>
        <w:shd w:val="clear" w:color="auto" w:fill="FFFFFF"/>
        <w:spacing w:after="0" w:line="240" w:lineRule="auto"/>
        <w:jc w:val="center"/>
        <w:rPr>
          <w:rFonts w:ascii="Times New Roman" w:eastAsia="Times New Roman" w:hAnsi="Times New Roman" w:cs="Times New Roman"/>
          <w:b/>
          <w:bCs/>
          <w:color w:val="2C2F34"/>
          <w:sz w:val="24"/>
          <w:szCs w:val="24"/>
          <w:lang w:eastAsia="ru-KZ"/>
        </w:rPr>
      </w:pPr>
    </w:p>
    <w:p w14:paraId="5366667D" w14:textId="2F53C326" w:rsidR="00CB52A6" w:rsidRPr="00D86C8C" w:rsidRDefault="00CB52A6" w:rsidP="00CB52A6">
      <w:pPr>
        <w:shd w:val="clear" w:color="auto" w:fill="FFFFFF"/>
        <w:spacing w:after="0" w:line="240" w:lineRule="auto"/>
        <w:jc w:val="both"/>
        <w:rPr>
          <w:rFonts w:ascii="Times New Roman" w:eastAsia="Times New Roman" w:hAnsi="Times New Roman" w:cs="Times New Roman"/>
          <w:b/>
          <w:bCs/>
          <w:color w:val="2C2F34"/>
          <w:sz w:val="24"/>
          <w:szCs w:val="24"/>
          <w:u w:val="single"/>
          <w:lang w:eastAsia="ru-KZ"/>
        </w:rPr>
      </w:pPr>
      <w:r w:rsidRPr="00CB52A6">
        <w:rPr>
          <w:rFonts w:ascii="Times New Roman" w:eastAsia="Times New Roman" w:hAnsi="Times New Roman" w:cs="Times New Roman"/>
          <w:color w:val="2C2F34"/>
          <w:sz w:val="24"/>
          <w:szCs w:val="24"/>
          <w:lang w:eastAsia="ru-KZ"/>
        </w:rPr>
        <w:t xml:space="preserve">Republican state enterprise on the right of economic management </w:t>
      </w:r>
      <w:r w:rsidR="00FE27D3">
        <w:rPr>
          <w:rFonts w:ascii="Times New Roman" w:eastAsia="Times New Roman" w:hAnsi="Times New Roman" w:cs="Times New Roman"/>
          <w:color w:val="2C2F34"/>
          <w:sz w:val="24"/>
          <w:szCs w:val="24"/>
          <w:lang w:val="en-US" w:eastAsia="ru-KZ"/>
        </w:rPr>
        <w:t>“</w:t>
      </w:r>
      <w:r w:rsidR="00CB4700" w:rsidRPr="00CB52A6">
        <w:rPr>
          <w:rFonts w:ascii="Times New Roman" w:eastAsia="Times New Roman" w:hAnsi="Times New Roman" w:cs="Times New Roman"/>
          <w:color w:val="2C2F34"/>
          <w:sz w:val="24"/>
          <w:szCs w:val="24"/>
          <w:lang w:eastAsia="ru-KZ"/>
        </w:rPr>
        <w:t xml:space="preserve">M. Aitkhozhin </w:t>
      </w:r>
      <w:r w:rsidRPr="00CB52A6">
        <w:rPr>
          <w:rFonts w:ascii="Times New Roman" w:eastAsia="Times New Roman" w:hAnsi="Times New Roman" w:cs="Times New Roman"/>
          <w:color w:val="2C2F34"/>
          <w:sz w:val="24"/>
          <w:szCs w:val="24"/>
          <w:lang w:eastAsia="ru-KZ"/>
        </w:rPr>
        <w:t>Institute of Molecular Biology and Biochemistry</w:t>
      </w:r>
      <w:r w:rsidR="00FE27D3">
        <w:rPr>
          <w:rFonts w:ascii="Times New Roman" w:eastAsia="Times New Roman" w:hAnsi="Times New Roman" w:cs="Times New Roman"/>
          <w:color w:val="2C2F34"/>
          <w:sz w:val="24"/>
          <w:szCs w:val="24"/>
          <w:lang w:val="en-US" w:eastAsia="ru-KZ"/>
        </w:rPr>
        <w:t>”</w:t>
      </w:r>
      <w:r w:rsidRPr="00CB52A6">
        <w:rPr>
          <w:rFonts w:ascii="Times New Roman" w:eastAsia="Times New Roman" w:hAnsi="Times New Roman" w:cs="Times New Roman"/>
          <w:color w:val="2C2F34"/>
          <w:sz w:val="24"/>
          <w:szCs w:val="24"/>
          <w:lang w:eastAsia="ru-KZ"/>
        </w:rPr>
        <w:t xml:space="preserve"> of the Committee of Science of the Ministry of Education and Science of the Republic of Kazakhstan, on the one hand, </w:t>
      </w:r>
      <w:r w:rsidRPr="00D86C8C">
        <w:rPr>
          <w:rFonts w:ascii="Times New Roman" w:eastAsia="Times New Roman" w:hAnsi="Times New Roman" w:cs="Times New Roman"/>
          <w:color w:val="2C2F34"/>
          <w:sz w:val="24"/>
          <w:szCs w:val="24"/>
          <w:lang w:eastAsia="ru-KZ"/>
        </w:rPr>
        <w:t xml:space="preserve">and </w:t>
      </w:r>
      <w:r w:rsidRPr="00D86C8C">
        <w:rPr>
          <w:rFonts w:ascii="Times New Roman" w:eastAsia="Times New Roman" w:hAnsi="Times New Roman" w:cs="Times New Roman"/>
          <w:b/>
          <w:bCs/>
          <w:color w:val="2C2F34"/>
          <w:sz w:val="24"/>
          <w:szCs w:val="24"/>
          <w:u w:val="single"/>
          <w:lang w:eastAsia="ru-KZ"/>
        </w:rPr>
        <w:t>the National Educational Institution “Kazakhstan-Russian Medical University</w:t>
      </w:r>
      <w:r w:rsidR="00FE27D3">
        <w:rPr>
          <w:rFonts w:ascii="Times New Roman" w:eastAsia="Times New Roman" w:hAnsi="Times New Roman" w:cs="Times New Roman"/>
          <w:b/>
          <w:bCs/>
          <w:color w:val="2C2F34"/>
          <w:sz w:val="24"/>
          <w:szCs w:val="24"/>
          <w:u w:val="single"/>
          <w:lang w:val="en-US" w:eastAsia="ru-KZ"/>
        </w:rPr>
        <w:t>”</w:t>
      </w:r>
      <w:r w:rsidRPr="00D86C8C">
        <w:rPr>
          <w:rFonts w:ascii="Times New Roman" w:eastAsia="Times New Roman" w:hAnsi="Times New Roman" w:cs="Times New Roman"/>
          <w:b/>
          <w:bCs/>
          <w:color w:val="2C2F34"/>
          <w:sz w:val="24"/>
          <w:szCs w:val="24"/>
          <w:u w:val="single"/>
          <w:lang w:eastAsia="ru-KZ"/>
        </w:rPr>
        <w:t>.</w:t>
      </w:r>
    </w:p>
    <w:p w14:paraId="55BB905E" w14:textId="77777777" w:rsidR="00906D87" w:rsidRPr="00075F23" w:rsidRDefault="00906D87" w:rsidP="00075F23">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075F23">
        <w:rPr>
          <w:rFonts w:ascii="Times New Roman" w:eastAsia="Times New Roman" w:hAnsi="Times New Roman" w:cs="Times New Roman"/>
          <w:color w:val="2C2F34"/>
          <w:sz w:val="24"/>
          <w:szCs w:val="24"/>
          <w:lang w:eastAsia="ru-KZ"/>
        </w:rPr>
        <w:t> </w:t>
      </w:r>
    </w:p>
    <w:p w14:paraId="5E155DE7" w14:textId="77777777" w:rsidR="00CB52A6" w:rsidRPr="00A803CD" w:rsidRDefault="00CB52A6" w:rsidP="00CB52A6">
      <w:pPr>
        <w:shd w:val="clear" w:color="auto" w:fill="FFFFFF"/>
        <w:spacing w:after="0" w:line="240" w:lineRule="auto"/>
        <w:jc w:val="both"/>
        <w:rPr>
          <w:rFonts w:ascii="Times New Roman" w:eastAsia="Times New Roman" w:hAnsi="Times New Roman" w:cs="Times New Roman"/>
          <w:b/>
          <w:bCs/>
          <w:color w:val="2C2F34"/>
          <w:sz w:val="24"/>
          <w:szCs w:val="24"/>
          <w:lang w:eastAsia="ru-KZ"/>
        </w:rPr>
      </w:pPr>
      <w:r w:rsidRPr="00A803CD">
        <w:rPr>
          <w:rFonts w:ascii="Times New Roman" w:eastAsia="Times New Roman" w:hAnsi="Times New Roman" w:cs="Times New Roman"/>
          <w:b/>
          <w:bCs/>
          <w:color w:val="2C2F34"/>
          <w:sz w:val="24"/>
          <w:szCs w:val="24"/>
          <w:lang w:eastAsia="ru-KZ"/>
        </w:rPr>
        <w:t>SUBJECT OF THE AGREEMENT</w:t>
      </w:r>
    </w:p>
    <w:p w14:paraId="2FF6F1EF" w14:textId="0F6439EF" w:rsidR="00CB52A6" w:rsidRDefault="00CB52A6" w:rsidP="00CB52A6">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CB52A6">
        <w:rPr>
          <w:rFonts w:ascii="Times New Roman" w:eastAsia="Times New Roman" w:hAnsi="Times New Roman" w:cs="Times New Roman"/>
          <w:color w:val="2C2F34"/>
          <w:sz w:val="24"/>
          <w:szCs w:val="24"/>
          <w:lang w:eastAsia="ru-KZ"/>
        </w:rPr>
        <w:t>The subject of this Memorandum is cooperation in the field of science and education and the establishment of mutually beneficial relations in the field of healthcare, academic, scientific and cultural cooperation, as well as the exchange of publications, academic programs and joint research projects.</w:t>
      </w:r>
    </w:p>
    <w:p w14:paraId="130F4CA2" w14:textId="77777777" w:rsidR="00CB52A6" w:rsidRPr="00075F23" w:rsidRDefault="00CB52A6" w:rsidP="00CB52A6">
      <w:pPr>
        <w:shd w:val="clear" w:color="auto" w:fill="FFFFFF"/>
        <w:spacing w:after="0" w:line="240" w:lineRule="auto"/>
        <w:jc w:val="both"/>
        <w:rPr>
          <w:rFonts w:ascii="Times New Roman" w:eastAsia="Times New Roman" w:hAnsi="Times New Roman" w:cs="Times New Roman"/>
          <w:color w:val="2C2F34"/>
          <w:sz w:val="24"/>
          <w:szCs w:val="24"/>
          <w:lang w:eastAsia="ru-KZ"/>
        </w:rPr>
      </w:pPr>
    </w:p>
    <w:p w14:paraId="29E71650" w14:textId="77777777" w:rsidR="00CB52A6" w:rsidRPr="00BF370E" w:rsidRDefault="00CB52A6" w:rsidP="00CB52A6">
      <w:pPr>
        <w:shd w:val="clear" w:color="auto" w:fill="FFFFFF"/>
        <w:spacing w:after="0" w:line="240" w:lineRule="auto"/>
        <w:jc w:val="both"/>
        <w:rPr>
          <w:rFonts w:ascii="Times New Roman" w:eastAsia="Times New Roman" w:hAnsi="Times New Roman" w:cs="Times New Roman"/>
          <w:b/>
          <w:bCs/>
          <w:color w:val="2C2F34"/>
          <w:sz w:val="24"/>
          <w:szCs w:val="24"/>
          <w:lang w:eastAsia="ru-KZ"/>
        </w:rPr>
      </w:pPr>
      <w:r w:rsidRPr="00BF370E">
        <w:rPr>
          <w:rFonts w:ascii="Times New Roman" w:eastAsia="Times New Roman" w:hAnsi="Times New Roman" w:cs="Times New Roman"/>
          <w:b/>
          <w:bCs/>
          <w:color w:val="2C2F34"/>
          <w:sz w:val="24"/>
          <w:szCs w:val="24"/>
          <w:lang w:eastAsia="ru-KZ"/>
        </w:rPr>
        <w:t>AREAS OF COOPERATION</w:t>
      </w:r>
    </w:p>
    <w:p w14:paraId="44C38A4A" w14:textId="6CC58470" w:rsidR="00CB52A6" w:rsidRDefault="00CB52A6" w:rsidP="00CB52A6">
      <w:p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CB52A6">
        <w:rPr>
          <w:rFonts w:ascii="Times New Roman" w:eastAsia="Times New Roman" w:hAnsi="Times New Roman" w:cs="Times New Roman"/>
          <w:color w:val="2C2F34"/>
          <w:sz w:val="24"/>
          <w:szCs w:val="24"/>
          <w:lang w:eastAsia="ru-KZ"/>
        </w:rPr>
        <w:t>Both parties, to the extent possible financial resources and in accordance with the norms of each Party, participate in cooperation by:</w:t>
      </w:r>
    </w:p>
    <w:p w14:paraId="0FB96B91" w14:textId="0DBFC897" w:rsidR="00061788" w:rsidRPr="005234BB" w:rsidRDefault="00061788" w:rsidP="005234BB">
      <w:pPr>
        <w:pStyle w:val="a6"/>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5234BB">
        <w:rPr>
          <w:rFonts w:ascii="Times New Roman" w:eastAsia="Times New Roman" w:hAnsi="Times New Roman" w:cs="Times New Roman"/>
          <w:color w:val="2C2F34"/>
          <w:sz w:val="24"/>
          <w:szCs w:val="24"/>
          <w:lang w:eastAsia="ru-KZ"/>
        </w:rPr>
        <w:t>participation in joint research projects, publication of their results;</w:t>
      </w:r>
    </w:p>
    <w:p w14:paraId="2088C974" w14:textId="47D1CAF9" w:rsidR="00061788" w:rsidRPr="005234BB" w:rsidRDefault="00061788" w:rsidP="005234BB">
      <w:pPr>
        <w:pStyle w:val="a6"/>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5234BB">
        <w:rPr>
          <w:rFonts w:ascii="Times New Roman" w:eastAsia="Times New Roman" w:hAnsi="Times New Roman" w:cs="Times New Roman"/>
          <w:color w:val="2C2F34"/>
          <w:sz w:val="24"/>
          <w:szCs w:val="24"/>
          <w:lang w:eastAsia="ru-KZ"/>
        </w:rPr>
        <w:t>implementation of joint scientific projects, educational curricula of higher medical education in biomedicine and healthcare organization in the manner, amount and methods provided for by separate agreements concluded pursuant to this Agreement;</w:t>
      </w:r>
    </w:p>
    <w:p w14:paraId="60710015" w14:textId="71DE0D45" w:rsidR="00061788" w:rsidRPr="005234BB" w:rsidRDefault="007E00D3" w:rsidP="005234BB">
      <w:pPr>
        <w:pStyle w:val="a6"/>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5234BB">
        <w:rPr>
          <w:rFonts w:ascii="Times New Roman" w:eastAsia="Times New Roman" w:hAnsi="Times New Roman" w:cs="Times New Roman"/>
          <w:color w:val="2C2F34"/>
          <w:sz w:val="24"/>
          <w:szCs w:val="24"/>
          <w:lang w:val="en-US" w:eastAsia="ru-KZ"/>
        </w:rPr>
        <w:t xml:space="preserve">pursue </w:t>
      </w:r>
      <w:r w:rsidR="00061788" w:rsidRPr="005234BB">
        <w:rPr>
          <w:rFonts w:ascii="Times New Roman" w:eastAsia="Times New Roman" w:hAnsi="Times New Roman" w:cs="Times New Roman"/>
          <w:color w:val="2C2F34"/>
          <w:sz w:val="24"/>
          <w:szCs w:val="24"/>
          <w:lang w:eastAsia="ru-KZ"/>
        </w:rPr>
        <w:t>research and development work;</w:t>
      </w:r>
    </w:p>
    <w:p w14:paraId="446F57ED" w14:textId="43741EE4" w:rsidR="00061788" w:rsidRPr="005234BB" w:rsidRDefault="00061788" w:rsidP="005234BB">
      <w:pPr>
        <w:pStyle w:val="a6"/>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5234BB">
        <w:rPr>
          <w:rFonts w:ascii="Times New Roman" w:eastAsia="Times New Roman" w:hAnsi="Times New Roman" w:cs="Times New Roman"/>
          <w:color w:val="2C2F34"/>
          <w:sz w:val="24"/>
          <w:szCs w:val="24"/>
          <w:lang w:eastAsia="ru-KZ"/>
        </w:rPr>
        <w:t>organization of joint seminars, conferences, competitions and exhibitions of student works, scientific internships;</w:t>
      </w:r>
    </w:p>
    <w:p w14:paraId="43BFA159" w14:textId="312AB111" w:rsidR="00061788" w:rsidRPr="005234BB" w:rsidRDefault="00061788" w:rsidP="005234BB">
      <w:pPr>
        <w:pStyle w:val="a6"/>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5234BB">
        <w:rPr>
          <w:rFonts w:ascii="Times New Roman" w:eastAsia="Times New Roman" w:hAnsi="Times New Roman" w:cs="Times New Roman"/>
          <w:color w:val="2C2F34"/>
          <w:sz w:val="24"/>
          <w:szCs w:val="24"/>
          <w:lang w:eastAsia="ru-KZ"/>
        </w:rPr>
        <w:t>mutual methodological, organizational and methodological, consulting, resource and information support;</w:t>
      </w:r>
    </w:p>
    <w:p w14:paraId="7687B253" w14:textId="5BED383A" w:rsidR="00470CEE" w:rsidRPr="005234BB" w:rsidRDefault="00470CEE" w:rsidP="005234BB">
      <w:pPr>
        <w:pStyle w:val="a6"/>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5234BB">
        <w:rPr>
          <w:rFonts w:ascii="Times New Roman" w:eastAsia="Times New Roman" w:hAnsi="Times New Roman" w:cs="Times New Roman"/>
          <w:color w:val="2C2F34"/>
          <w:sz w:val="24"/>
          <w:szCs w:val="24"/>
          <w:lang w:eastAsia="ru-KZ"/>
        </w:rPr>
        <w:t>exchange of technical and other documentation and information necessary for the implementation of this Memorandum, if this does not contradict previously accepted obligations and (or) such information is not a commercial secret of the Parties;</w:t>
      </w:r>
    </w:p>
    <w:p w14:paraId="5F5798C8" w14:textId="157EA01C" w:rsidR="00CB4700" w:rsidRPr="005234BB" w:rsidRDefault="00CB4700" w:rsidP="005234BB">
      <w:pPr>
        <w:pStyle w:val="a6"/>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5234BB">
        <w:rPr>
          <w:rFonts w:ascii="Times New Roman" w:eastAsia="Times New Roman" w:hAnsi="Times New Roman" w:cs="Times New Roman"/>
          <w:color w:val="2C2F34"/>
          <w:sz w:val="24"/>
          <w:szCs w:val="24"/>
          <w:lang w:eastAsia="ru-KZ"/>
        </w:rPr>
        <w:t>invitations of leading professors and specialists to conduct a series of lectures and master classes on topical issues of biomedicine;</w:t>
      </w:r>
    </w:p>
    <w:p w14:paraId="11B83AD7" w14:textId="1D4BC87C" w:rsidR="00CB4700" w:rsidRPr="005234BB" w:rsidRDefault="00CB4700" w:rsidP="005234BB">
      <w:pPr>
        <w:pStyle w:val="a6"/>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5234BB">
        <w:rPr>
          <w:rFonts w:ascii="Times New Roman" w:eastAsia="Times New Roman" w:hAnsi="Times New Roman" w:cs="Times New Roman"/>
          <w:color w:val="2C2F34"/>
          <w:sz w:val="24"/>
          <w:szCs w:val="24"/>
          <w:lang w:eastAsia="ru-KZ"/>
        </w:rPr>
        <w:t>organization of internships for young teachers, undergraduates and doctoral students;</w:t>
      </w:r>
    </w:p>
    <w:p w14:paraId="6AD20D89" w14:textId="08925C9D" w:rsidR="00CB4700" w:rsidRPr="005234BB" w:rsidRDefault="00CB4700" w:rsidP="005234BB">
      <w:pPr>
        <w:pStyle w:val="a6"/>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5234BB">
        <w:rPr>
          <w:rFonts w:ascii="Times New Roman" w:eastAsia="Times New Roman" w:hAnsi="Times New Roman" w:cs="Times New Roman"/>
          <w:color w:val="2C2F34"/>
          <w:sz w:val="24"/>
          <w:szCs w:val="24"/>
          <w:lang w:eastAsia="ru-KZ"/>
        </w:rPr>
        <w:t>cooperation on internship and residency programs, magistracy, doctoral studies.</w:t>
      </w:r>
    </w:p>
    <w:p w14:paraId="2541ECAC" w14:textId="2F7040E9" w:rsidR="00CB4700" w:rsidRPr="005234BB" w:rsidRDefault="00CB4700" w:rsidP="005234BB">
      <w:pPr>
        <w:pStyle w:val="a6"/>
        <w:numPr>
          <w:ilvl w:val="0"/>
          <w:numId w:val="8"/>
        </w:numPr>
        <w:shd w:val="clear" w:color="auto" w:fill="FFFFFF"/>
        <w:spacing w:after="0" w:line="240" w:lineRule="auto"/>
        <w:jc w:val="both"/>
        <w:rPr>
          <w:rFonts w:ascii="Times New Roman" w:eastAsia="Times New Roman" w:hAnsi="Times New Roman" w:cs="Times New Roman"/>
          <w:color w:val="2C2F34"/>
          <w:sz w:val="24"/>
          <w:szCs w:val="24"/>
          <w:lang w:eastAsia="ru-KZ"/>
        </w:rPr>
      </w:pPr>
      <w:r w:rsidRPr="005234BB">
        <w:rPr>
          <w:rFonts w:ascii="Times New Roman" w:eastAsia="Times New Roman" w:hAnsi="Times New Roman" w:cs="Times New Roman"/>
          <w:color w:val="2C2F34"/>
          <w:sz w:val="24"/>
          <w:szCs w:val="24"/>
          <w:lang w:eastAsia="ru-KZ"/>
        </w:rPr>
        <w:t>Creation of joint working groups for studies of mutual interest.</w:t>
      </w:r>
    </w:p>
    <w:p w14:paraId="165C7309" w14:textId="77777777" w:rsidR="00CC5310" w:rsidRPr="00075F23" w:rsidRDefault="00CC5310" w:rsidP="00075F23">
      <w:pPr>
        <w:spacing w:after="0" w:line="240" w:lineRule="auto"/>
        <w:rPr>
          <w:rFonts w:ascii="Times New Roman" w:hAnsi="Times New Roman" w:cs="Times New Roman"/>
          <w:sz w:val="24"/>
          <w:szCs w:val="24"/>
        </w:rPr>
      </w:pPr>
    </w:p>
    <w:sectPr w:rsidR="00CC5310" w:rsidRPr="00075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203E"/>
    <w:multiLevelType w:val="multilevel"/>
    <w:tmpl w:val="3986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03436"/>
    <w:multiLevelType w:val="multilevel"/>
    <w:tmpl w:val="8530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E00FE"/>
    <w:multiLevelType w:val="multilevel"/>
    <w:tmpl w:val="85B8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33871"/>
    <w:multiLevelType w:val="hybridMultilevel"/>
    <w:tmpl w:val="7982DF68"/>
    <w:lvl w:ilvl="0" w:tplc="4D2AD91A">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DA4D33"/>
    <w:multiLevelType w:val="hybridMultilevel"/>
    <w:tmpl w:val="C748AD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D2F44EA"/>
    <w:multiLevelType w:val="multilevel"/>
    <w:tmpl w:val="EB28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A697B"/>
    <w:multiLevelType w:val="multilevel"/>
    <w:tmpl w:val="DF50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51AD4"/>
    <w:multiLevelType w:val="multilevel"/>
    <w:tmpl w:val="F5E8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3802617">
    <w:abstractNumId w:val="3"/>
  </w:num>
  <w:num w:numId="2" w16cid:durableId="652180167">
    <w:abstractNumId w:val="7"/>
  </w:num>
  <w:num w:numId="3" w16cid:durableId="1845510881">
    <w:abstractNumId w:val="6"/>
  </w:num>
  <w:num w:numId="4" w16cid:durableId="2146267830">
    <w:abstractNumId w:val="1"/>
  </w:num>
  <w:num w:numId="5" w16cid:durableId="190388162">
    <w:abstractNumId w:val="5"/>
  </w:num>
  <w:num w:numId="6" w16cid:durableId="618340226">
    <w:abstractNumId w:val="0"/>
  </w:num>
  <w:num w:numId="7" w16cid:durableId="1774282148">
    <w:abstractNumId w:val="2"/>
  </w:num>
  <w:num w:numId="8" w16cid:durableId="2135980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D8"/>
    <w:rsid w:val="00061788"/>
    <w:rsid w:val="00075F23"/>
    <w:rsid w:val="00470CEE"/>
    <w:rsid w:val="005234BB"/>
    <w:rsid w:val="00610CA8"/>
    <w:rsid w:val="006C3B18"/>
    <w:rsid w:val="007E00D3"/>
    <w:rsid w:val="007E75E5"/>
    <w:rsid w:val="00906D87"/>
    <w:rsid w:val="00A803CD"/>
    <w:rsid w:val="00B524D8"/>
    <w:rsid w:val="00BA40DF"/>
    <w:rsid w:val="00BF370E"/>
    <w:rsid w:val="00CB4700"/>
    <w:rsid w:val="00CB52A6"/>
    <w:rsid w:val="00CC5310"/>
    <w:rsid w:val="00D86C8C"/>
    <w:rsid w:val="00F94783"/>
    <w:rsid w:val="00FE27D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7BA15"/>
  <w15:chartTrackingRefBased/>
  <w15:docId w15:val="{EE815F74-1BA1-4F14-95B0-2482E3B0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D87"/>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styleId="a4">
    <w:name w:val="Emphasis"/>
    <w:basedOn w:val="a0"/>
    <w:uiPriority w:val="20"/>
    <w:qFormat/>
    <w:rsid w:val="00906D87"/>
    <w:rPr>
      <w:i/>
      <w:iCs/>
    </w:rPr>
  </w:style>
  <w:style w:type="character" w:styleId="a5">
    <w:name w:val="Strong"/>
    <w:basedOn w:val="a0"/>
    <w:uiPriority w:val="22"/>
    <w:qFormat/>
    <w:rsid w:val="00906D87"/>
    <w:rPr>
      <w:b/>
      <w:bCs/>
    </w:rPr>
  </w:style>
  <w:style w:type="paragraph" w:styleId="a6">
    <w:name w:val="List Paragraph"/>
    <w:basedOn w:val="a"/>
    <w:uiPriority w:val="34"/>
    <w:qFormat/>
    <w:rsid w:val="00523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3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Гаухар</dc:creator>
  <cp:keywords/>
  <dc:description/>
  <cp:lastModifiedBy>Гаухар</cp:lastModifiedBy>
  <cp:revision>21</cp:revision>
  <dcterms:created xsi:type="dcterms:W3CDTF">2022-07-11T10:55:00Z</dcterms:created>
  <dcterms:modified xsi:type="dcterms:W3CDTF">2022-11-02T10:05:00Z</dcterms:modified>
</cp:coreProperties>
</file>